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B60AF2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901CF" w:rsidRPr="00386B7B">
        <w:rPr>
          <w:rFonts w:eastAsia="Times New Roman" w:cs="Times New Roman"/>
          <w:lang w:eastAsia="cs-CZ"/>
        </w:rPr>
        <w:t>1</w:t>
      </w:r>
      <w:r w:rsidR="00815CF2">
        <w:rPr>
          <w:rFonts w:eastAsia="Times New Roman" w:cs="Times New Roman"/>
          <w:lang w:eastAsia="cs-CZ"/>
        </w:rPr>
        <w:t>0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DB04833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3E33A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k registru distributorů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F9407CD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650569">
        <w:rPr>
          <w:rFonts w:eastAsia="Times New Roman" w:cs="Times New Roman"/>
          <w:lang w:eastAsia="cs-CZ"/>
        </w:rPr>
        <w:t>na</w:t>
      </w:r>
      <w:r w:rsidR="006D392E" w:rsidRPr="00650569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650569">
        <w:rPr>
          <w:rFonts w:eastAsia="Times New Roman" w:cs="Times New Roman"/>
          <w:b/>
          <w:lang w:eastAsia="cs-CZ"/>
        </w:rPr>
        <w:t xml:space="preserve">Dodávky herbicidů </w:t>
      </w:r>
      <w:proofErr w:type="gramStart"/>
      <w:r w:rsidR="00650569">
        <w:rPr>
          <w:rFonts w:eastAsia="Times New Roman" w:cs="Times New Roman"/>
          <w:b/>
          <w:lang w:eastAsia="cs-CZ"/>
        </w:rPr>
        <w:t>202</w:t>
      </w:r>
      <w:r w:rsidR="006901CF">
        <w:rPr>
          <w:rFonts w:eastAsia="Times New Roman" w:cs="Times New Roman"/>
          <w:b/>
          <w:lang w:eastAsia="cs-CZ"/>
        </w:rPr>
        <w:t>4</w:t>
      </w:r>
      <w:r w:rsidR="00650569">
        <w:rPr>
          <w:rFonts w:eastAsia="Times New Roman" w:cs="Times New Roman"/>
          <w:b/>
          <w:lang w:eastAsia="cs-CZ"/>
        </w:rPr>
        <w:t xml:space="preserve"> - 202</w:t>
      </w:r>
      <w:r w:rsidR="006901CF">
        <w:rPr>
          <w:rFonts w:eastAsia="Times New Roman" w:cs="Times New Roman"/>
          <w:b/>
          <w:lang w:eastAsia="cs-CZ"/>
        </w:rPr>
        <w:t>5</w:t>
      </w:r>
      <w:proofErr w:type="gramEnd"/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C07FE0">
        <w:rPr>
          <w:rFonts w:eastAsia="Times New Roman" w:cs="Times New Roman"/>
          <w:lang w:eastAsia="cs-CZ"/>
        </w:rPr>
        <w:t>č.j.</w:t>
      </w:r>
      <w:r w:rsidR="00C07FE0" w:rsidRPr="00C07FE0">
        <w:rPr>
          <w:rFonts w:eastAsia="Times New Roman" w:cs="Times New Roman"/>
          <w:lang w:eastAsia="cs-CZ"/>
        </w:rPr>
        <w:t xml:space="preserve"> </w:t>
      </w:r>
      <w:r w:rsidR="00386B7B" w:rsidRPr="00386B7B">
        <w:rPr>
          <w:rFonts w:eastAsia="Times New Roman" w:cs="Times New Roman"/>
          <w:lang w:eastAsia="cs-CZ"/>
        </w:rPr>
        <w:t>38810</w:t>
      </w:r>
      <w:r w:rsidR="00C07FE0" w:rsidRPr="00386B7B">
        <w:rPr>
          <w:rFonts w:eastAsia="Times New Roman" w:cs="Times New Roman"/>
          <w:lang w:eastAsia="cs-CZ"/>
        </w:rPr>
        <w:t>/</w:t>
      </w:r>
      <w:r w:rsidR="00C07FE0" w:rsidRPr="00C07FE0">
        <w:rPr>
          <w:rFonts w:eastAsia="Times New Roman" w:cs="Times New Roman"/>
          <w:lang w:eastAsia="cs-CZ"/>
        </w:rPr>
        <w:t>202</w:t>
      </w:r>
      <w:r w:rsidR="006901CF">
        <w:rPr>
          <w:rFonts w:eastAsia="Times New Roman" w:cs="Times New Roman"/>
          <w:lang w:eastAsia="cs-CZ"/>
        </w:rPr>
        <w:t>4</w:t>
      </w:r>
      <w:r w:rsidR="00C07FE0" w:rsidRPr="00C07FE0">
        <w:rPr>
          <w:rFonts w:eastAsia="Times New Roman" w:cs="Times New Roman"/>
          <w:lang w:eastAsia="cs-CZ"/>
        </w:rPr>
        <w:t>-</w:t>
      </w:r>
      <w:r w:rsidR="00C07FE0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 xml:space="preserve">, tímto čestně prohlašuje, že </w:t>
      </w:r>
      <w:r w:rsidR="003E33A0">
        <w:rPr>
          <w:rFonts w:eastAsia="Times New Roman" w:cs="Times New Roman"/>
          <w:lang w:eastAsia="cs-CZ"/>
        </w:rPr>
        <w:t>je v souladu s §</w:t>
      </w:r>
      <w:r w:rsidR="003845F5">
        <w:rPr>
          <w:rFonts w:eastAsia="Times New Roman" w:cs="Times New Roman"/>
          <w:lang w:eastAsia="cs-CZ"/>
        </w:rPr>
        <w:t> </w:t>
      </w:r>
      <w:r w:rsidR="003E33A0">
        <w:rPr>
          <w:rFonts w:eastAsia="Times New Roman" w:cs="Times New Roman"/>
          <w:lang w:eastAsia="cs-CZ"/>
        </w:rPr>
        <w:t xml:space="preserve">46a zákona č. 326/2004Sb. o rostlinolékařské péči, ve znění pozdějších předpisů, registrován v registru distributorů vedeném Ústředním kontrolním a zkušebním ústavem zemědělským. </w:t>
      </w:r>
      <w:r w:rsidRPr="00A035EA">
        <w:rPr>
          <w:rFonts w:eastAsia="Times New Roman" w:cs="Times New Roman"/>
          <w:lang w:eastAsia="cs-CZ"/>
        </w:rPr>
        <w:t xml:space="preserve">  </w:t>
      </w:r>
    </w:p>
    <w:p w14:paraId="13B9E0D1" w14:textId="15867EA1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3B49072" w14:textId="77777777" w:rsidR="00C07FE0" w:rsidRPr="00A035EA" w:rsidRDefault="00C07FE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F41AE" w14:textId="77777777" w:rsidR="00715323" w:rsidRDefault="00715323" w:rsidP="00962258">
      <w:pPr>
        <w:spacing w:after="0" w:line="240" w:lineRule="auto"/>
      </w:pPr>
      <w:r>
        <w:separator/>
      </w:r>
    </w:p>
  </w:endnote>
  <w:endnote w:type="continuationSeparator" w:id="0">
    <w:p w14:paraId="5859DE0F" w14:textId="77777777" w:rsidR="00715323" w:rsidRDefault="007153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4E6779B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57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38142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11E1A1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B6837E2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57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C7E165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5ECD9F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BF05C" w14:textId="77777777" w:rsidR="00715323" w:rsidRDefault="00715323" w:rsidP="00962258">
      <w:pPr>
        <w:spacing w:after="0" w:line="240" w:lineRule="auto"/>
      </w:pPr>
      <w:r>
        <w:separator/>
      </w:r>
    </w:p>
  </w:footnote>
  <w:footnote w:type="continuationSeparator" w:id="0">
    <w:p w14:paraId="3885E46F" w14:textId="77777777" w:rsidR="00715323" w:rsidRDefault="007153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845F5"/>
    <w:rsid w:val="00386B7B"/>
    <w:rsid w:val="003956C6"/>
    <w:rsid w:val="003B49C5"/>
    <w:rsid w:val="003C5C92"/>
    <w:rsid w:val="003E33A0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4319"/>
    <w:rsid w:val="00575E5A"/>
    <w:rsid w:val="005A1D7F"/>
    <w:rsid w:val="005F1404"/>
    <w:rsid w:val="0061068E"/>
    <w:rsid w:val="00650569"/>
    <w:rsid w:val="00660AD3"/>
    <w:rsid w:val="00677B7F"/>
    <w:rsid w:val="006901CF"/>
    <w:rsid w:val="006A5570"/>
    <w:rsid w:val="006A689C"/>
    <w:rsid w:val="006B3D79"/>
    <w:rsid w:val="006D392E"/>
    <w:rsid w:val="006D7AFE"/>
    <w:rsid w:val="006E0578"/>
    <w:rsid w:val="006E314D"/>
    <w:rsid w:val="00710723"/>
    <w:rsid w:val="007153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15CF2"/>
    <w:rsid w:val="00826E7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7D8"/>
    <w:rsid w:val="00996202"/>
    <w:rsid w:val="00996CB8"/>
    <w:rsid w:val="009B14A9"/>
    <w:rsid w:val="009B2E97"/>
    <w:rsid w:val="009E07F4"/>
    <w:rsid w:val="009F392E"/>
    <w:rsid w:val="009F64D3"/>
    <w:rsid w:val="00A035EA"/>
    <w:rsid w:val="00A30BFF"/>
    <w:rsid w:val="00A6177B"/>
    <w:rsid w:val="00A66136"/>
    <w:rsid w:val="00A76404"/>
    <w:rsid w:val="00AA4CBB"/>
    <w:rsid w:val="00AA65FA"/>
    <w:rsid w:val="00AA7351"/>
    <w:rsid w:val="00AD056F"/>
    <w:rsid w:val="00AD6731"/>
    <w:rsid w:val="00AE26B3"/>
    <w:rsid w:val="00B009C2"/>
    <w:rsid w:val="00B15D0D"/>
    <w:rsid w:val="00B75EE1"/>
    <w:rsid w:val="00B77481"/>
    <w:rsid w:val="00B8518B"/>
    <w:rsid w:val="00BA62FA"/>
    <w:rsid w:val="00BD7E91"/>
    <w:rsid w:val="00C02D0A"/>
    <w:rsid w:val="00C03A6E"/>
    <w:rsid w:val="00C07FE0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8B3CBD0A-2606-4858-852B-CFDE62B2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3845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4EF6EE-52C2-4996-ADE4-43846B08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4</cp:revision>
  <cp:lastPrinted>2024-06-14T09:02:00Z</cp:lastPrinted>
  <dcterms:created xsi:type="dcterms:W3CDTF">2024-06-14T08:16:00Z</dcterms:created>
  <dcterms:modified xsi:type="dcterms:W3CDTF">2024-06-14T09:02:00Z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